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50A" w:rsidRPr="00F032E1" w:rsidRDefault="00B8250A" w:rsidP="00B8250A">
      <w:pPr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 w:rsidRPr="00F032E1">
        <w:rPr>
          <w:rFonts w:ascii="Arial" w:hAnsi="Arial" w:cs="Arial"/>
          <w:b/>
          <w:sz w:val="32"/>
          <w:szCs w:val="32"/>
        </w:rPr>
        <w:t>D</w:t>
      </w:r>
      <w:r w:rsidR="00EB5D5B">
        <w:rPr>
          <w:rFonts w:ascii="Arial" w:hAnsi="Arial" w:cs="Arial"/>
          <w:b/>
          <w:sz w:val="32"/>
          <w:szCs w:val="32"/>
        </w:rPr>
        <w:t>ohoda o vykonávaní práce nadčas</w:t>
      </w:r>
    </w:p>
    <w:p w:rsidR="00B8250A" w:rsidRPr="00F032E1" w:rsidRDefault="00F032E1" w:rsidP="00B8250A">
      <w:pPr>
        <w:jc w:val="center"/>
        <w:outlineLvl w:val="0"/>
        <w:rPr>
          <w:rFonts w:ascii="Arial" w:hAnsi="Arial" w:cs="Arial"/>
          <w:sz w:val="22"/>
          <w:szCs w:val="22"/>
        </w:rPr>
      </w:pPr>
      <w:r w:rsidRPr="00F032E1">
        <w:rPr>
          <w:rFonts w:ascii="Arial" w:hAnsi="Arial" w:cs="Arial"/>
          <w:sz w:val="22"/>
          <w:szCs w:val="22"/>
        </w:rPr>
        <w:t xml:space="preserve">(ďalej len „Dohoda“) </w:t>
      </w:r>
      <w:r w:rsidR="00B8250A" w:rsidRPr="00F032E1">
        <w:rPr>
          <w:rFonts w:ascii="Arial" w:hAnsi="Arial" w:cs="Arial"/>
          <w:sz w:val="22"/>
          <w:szCs w:val="22"/>
        </w:rPr>
        <w:t>uzavretá v zmysle § 97 zákona č. 311/2001 Z. z. Zákonníka práce v znení neskorších predpisov (ďalej len „Zákonník práce“)</w:t>
      </w:r>
    </w:p>
    <w:p w:rsidR="00B8250A" w:rsidRDefault="00B8250A" w:rsidP="00B8250A">
      <w:pPr>
        <w:rPr>
          <w:rFonts w:ascii="Arial" w:hAnsi="Arial" w:cs="Arial"/>
          <w:sz w:val="22"/>
          <w:szCs w:val="22"/>
        </w:rPr>
      </w:pPr>
    </w:p>
    <w:p w:rsidR="00B8250A" w:rsidRDefault="00B8250A" w:rsidP="00B8250A">
      <w:pPr>
        <w:rPr>
          <w:rFonts w:ascii="Arial" w:hAnsi="Arial" w:cs="Arial"/>
          <w:sz w:val="22"/>
          <w:szCs w:val="22"/>
        </w:rPr>
      </w:pPr>
    </w:p>
    <w:p w:rsidR="00B8250A" w:rsidRDefault="00B8250A" w:rsidP="00B8250A">
      <w:pPr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medzi:</w:t>
      </w:r>
    </w:p>
    <w:p w:rsidR="00B8250A" w:rsidRPr="002875E1" w:rsidRDefault="00B8250A" w:rsidP="00B8250A">
      <w:pPr>
        <w:outlineLvl w:val="0"/>
        <w:rPr>
          <w:rFonts w:ascii="Arial" w:hAnsi="Arial" w:cs="Arial"/>
          <w:sz w:val="22"/>
          <w:szCs w:val="22"/>
        </w:rPr>
      </w:pPr>
      <w:r w:rsidRPr="002875E1">
        <w:rPr>
          <w:rFonts w:ascii="Arial" w:hAnsi="Arial" w:cs="Arial"/>
          <w:sz w:val="22"/>
          <w:szCs w:val="22"/>
        </w:rPr>
        <w:t>Zamestnávateľom</w:t>
      </w:r>
      <w:r w:rsidR="002875E1">
        <w:rPr>
          <w:rFonts w:ascii="Arial" w:hAnsi="Arial" w:cs="Arial"/>
          <w:sz w:val="22"/>
          <w:szCs w:val="22"/>
        </w:rPr>
        <w:t xml:space="preserve"> (obec)</w:t>
      </w:r>
      <w:r w:rsidRPr="002875E1">
        <w:rPr>
          <w:rFonts w:ascii="Arial" w:hAnsi="Arial" w:cs="Arial"/>
          <w:sz w:val="22"/>
          <w:szCs w:val="22"/>
        </w:rPr>
        <w:t>:</w:t>
      </w:r>
    </w:p>
    <w:p w:rsidR="00B8250A" w:rsidRDefault="00B8250A" w:rsidP="00B8250A">
      <w:pPr>
        <w:outlineLvl w:val="0"/>
        <w:rPr>
          <w:rFonts w:ascii="Arial" w:hAnsi="Arial" w:cs="Arial"/>
          <w:sz w:val="22"/>
          <w:szCs w:val="22"/>
        </w:rPr>
      </w:pPr>
    </w:p>
    <w:p w:rsidR="00B8250A" w:rsidRDefault="00B8250A" w:rsidP="00B8250A">
      <w:pPr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</w:p>
    <w:p w:rsidR="00B8250A" w:rsidRDefault="00B8250A" w:rsidP="00B8250A">
      <w:pPr>
        <w:outlineLvl w:val="0"/>
        <w:rPr>
          <w:rFonts w:ascii="Arial" w:hAnsi="Arial" w:cs="Arial"/>
          <w:sz w:val="22"/>
          <w:szCs w:val="22"/>
        </w:rPr>
      </w:pPr>
    </w:p>
    <w:p w:rsidR="00B8250A" w:rsidRPr="002875E1" w:rsidRDefault="00B8250A" w:rsidP="00B8250A">
      <w:pPr>
        <w:outlineLvl w:val="0"/>
        <w:rPr>
          <w:rFonts w:ascii="Arial" w:hAnsi="Arial" w:cs="Arial"/>
          <w:sz w:val="22"/>
          <w:szCs w:val="22"/>
        </w:rPr>
      </w:pPr>
      <w:r w:rsidRPr="002875E1">
        <w:rPr>
          <w:rFonts w:ascii="Arial" w:hAnsi="Arial" w:cs="Arial"/>
          <w:sz w:val="22"/>
          <w:szCs w:val="22"/>
        </w:rPr>
        <w:t>Zamestnancom:</w:t>
      </w:r>
    </w:p>
    <w:p w:rsidR="00B8250A" w:rsidRPr="00D04038" w:rsidRDefault="00B8250A" w:rsidP="00B8250A">
      <w:pPr>
        <w:outlineLvl w:val="0"/>
        <w:rPr>
          <w:rFonts w:ascii="Arial" w:hAnsi="Arial" w:cs="Arial"/>
          <w:sz w:val="22"/>
          <w:szCs w:val="22"/>
        </w:rPr>
      </w:pPr>
      <w:r w:rsidRPr="00D04038">
        <w:rPr>
          <w:rFonts w:ascii="Arial" w:hAnsi="Arial" w:cs="Arial"/>
          <w:sz w:val="22"/>
          <w:szCs w:val="22"/>
        </w:rPr>
        <w:t>Titul, meno, priezvisko:</w:t>
      </w:r>
      <w:r w:rsidRPr="00D04038">
        <w:rPr>
          <w:rFonts w:ascii="Arial" w:hAnsi="Arial" w:cs="Arial"/>
          <w:sz w:val="22"/>
          <w:szCs w:val="22"/>
        </w:rPr>
        <w:tab/>
      </w:r>
    </w:p>
    <w:p w:rsidR="00B8250A" w:rsidRPr="00D04038" w:rsidRDefault="00B8250A" w:rsidP="00B8250A">
      <w:pPr>
        <w:outlineLvl w:val="0"/>
        <w:rPr>
          <w:rFonts w:ascii="Arial" w:hAnsi="Arial" w:cs="Arial"/>
          <w:sz w:val="22"/>
          <w:szCs w:val="22"/>
        </w:rPr>
      </w:pPr>
      <w:r w:rsidRPr="00D04038">
        <w:rPr>
          <w:rFonts w:ascii="Arial" w:hAnsi="Arial" w:cs="Arial"/>
          <w:sz w:val="22"/>
          <w:szCs w:val="22"/>
        </w:rPr>
        <w:t>Trvalé bydlisko:</w:t>
      </w:r>
      <w:r w:rsidRPr="00D04038">
        <w:rPr>
          <w:rFonts w:ascii="Arial" w:hAnsi="Arial" w:cs="Arial"/>
          <w:sz w:val="22"/>
          <w:szCs w:val="22"/>
        </w:rPr>
        <w:tab/>
      </w:r>
      <w:r w:rsidRPr="00D04038">
        <w:rPr>
          <w:rFonts w:ascii="Arial" w:hAnsi="Arial" w:cs="Arial"/>
          <w:sz w:val="22"/>
          <w:szCs w:val="22"/>
        </w:rPr>
        <w:tab/>
      </w:r>
    </w:p>
    <w:p w:rsidR="00B8250A" w:rsidRPr="002875E1" w:rsidRDefault="00B8250A" w:rsidP="00B8250A">
      <w:pPr>
        <w:outlineLvl w:val="0"/>
        <w:rPr>
          <w:rFonts w:ascii="Arial" w:hAnsi="Arial" w:cs="Arial"/>
          <w:sz w:val="22"/>
          <w:szCs w:val="22"/>
        </w:rPr>
      </w:pPr>
      <w:r w:rsidRPr="00D04038">
        <w:rPr>
          <w:rFonts w:ascii="Arial" w:hAnsi="Arial" w:cs="Arial"/>
          <w:sz w:val="22"/>
          <w:szCs w:val="22"/>
        </w:rPr>
        <w:t>Dátum narodenia:</w:t>
      </w:r>
      <w:r w:rsidRPr="002875E1">
        <w:rPr>
          <w:rFonts w:ascii="Arial" w:hAnsi="Arial" w:cs="Arial"/>
          <w:sz w:val="22"/>
          <w:szCs w:val="22"/>
        </w:rPr>
        <w:tab/>
      </w:r>
      <w:r w:rsidRPr="002875E1">
        <w:rPr>
          <w:rFonts w:ascii="Arial" w:hAnsi="Arial" w:cs="Arial"/>
          <w:sz w:val="22"/>
          <w:szCs w:val="22"/>
        </w:rPr>
        <w:tab/>
      </w:r>
    </w:p>
    <w:p w:rsidR="00B8250A" w:rsidRDefault="00B8250A" w:rsidP="00B8250A">
      <w:pPr>
        <w:rPr>
          <w:rFonts w:ascii="Arial" w:hAnsi="Arial" w:cs="Arial"/>
          <w:sz w:val="22"/>
          <w:szCs w:val="22"/>
        </w:rPr>
      </w:pPr>
      <w:r w:rsidRPr="002875E1">
        <w:rPr>
          <w:rFonts w:ascii="Arial" w:hAnsi="Arial" w:cs="Arial"/>
          <w:sz w:val="22"/>
          <w:szCs w:val="22"/>
        </w:rPr>
        <w:t>(ďalej len „zamestnanec“)</w:t>
      </w:r>
    </w:p>
    <w:p w:rsidR="00B8250A" w:rsidRDefault="00B8250A" w:rsidP="00B8250A">
      <w:pPr>
        <w:rPr>
          <w:rFonts w:ascii="Arial" w:hAnsi="Arial" w:cs="Arial"/>
          <w:sz w:val="22"/>
          <w:szCs w:val="22"/>
        </w:rPr>
      </w:pPr>
    </w:p>
    <w:p w:rsidR="00B8250A" w:rsidRDefault="00B8250A" w:rsidP="00B8250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Článok I</w:t>
      </w:r>
      <w:r w:rsidR="00F032E1">
        <w:rPr>
          <w:rFonts w:ascii="Arial" w:hAnsi="Arial" w:cs="Arial"/>
          <w:b/>
          <w:sz w:val="22"/>
          <w:szCs w:val="22"/>
        </w:rPr>
        <w:t>.</w:t>
      </w:r>
    </w:p>
    <w:p w:rsidR="00B8250A" w:rsidRDefault="00F032E1" w:rsidP="00B8250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Predmet D</w:t>
      </w:r>
      <w:r w:rsidR="00B8250A">
        <w:rPr>
          <w:rFonts w:ascii="Arial" w:hAnsi="Arial" w:cs="Arial"/>
          <w:b/>
          <w:sz w:val="22"/>
          <w:szCs w:val="22"/>
        </w:rPr>
        <w:t>ohody</w:t>
      </w:r>
    </w:p>
    <w:p w:rsidR="00B8250A" w:rsidRDefault="00B8250A" w:rsidP="00B8250A">
      <w:pPr>
        <w:rPr>
          <w:rFonts w:ascii="Arial" w:hAnsi="Arial" w:cs="Arial"/>
          <w:sz w:val="22"/>
          <w:szCs w:val="22"/>
        </w:rPr>
      </w:pPr>
    </w:p>
    <w:p w:rsidR="00F032E1" w:rsidRPr="002875E1" w:rsidRDefault="00B8250A" w:rsidP="00F032E1">
      <w:pPr>
        <w:numPr>
          <w:ilvl w:val="0"/>
          <w:numId w:val="1"/>
        </w:numPr>
        <w:tabs>
          <w:tab w:val="clear" w:pos="2340"/>
          <w:tab w:val="left" w:pos="567"/>
        </w:tabs>
        <w:ind w:left="567" w:hanging="567"/>
        <w:jc w:val="both"/>
        <w:rPr>
          <w:rFonts w:ascii="Arial" w:hAnsi="Arial" w:cs="Arial"/>
          <w:sz w:val="22"/>
          <w:szCs w:val="22"/>
        </w:rPr>
      </w:pPr>
      <w:r w:rsidRPr="00B8250A">
        <w:rPr>
          <w:rFonts w:ascii="Arial" w:hAnsi="Arial" w:cs="Arial"/>
          <w:sz w:val="22"/>
          <w:szCs w:val="22"/>
        </w:rPr>
        <w:t xml:space="preserve">Zamestnanec </w:t>
      </w:r>
      <w:r w:rsidRPr="002875E1">
        <w:rPr>
          <w:rFonts w:ascii="Arial" w:hAnsi="Arial" w:cs="Arial"/>
          <w:sz w:val="22"/>
          <w:szCs w:val="22"/>
        </w:rPr>
        <w:t xml:space="preserve">pracuje u zamestnávateľa na základe pracovnej zmluvy zo dňa </w:t>
      </w:r>
      <w:proofErr w:type="spellStart"/>
      <w:r w:rsidR="00F032E1" w:rsidRPr="00D04038">
        <w:rPr>
          <w:rFonts w:ascii="Arial" w:hAnsi="Arial" w:cs="Arial"/>
          <w:sz w:val="22"/>
          <w:szCs w:val="22"/>
        </w:rPr>
        <w:t>xx.xx.xxxx</w:t>
      </w:r>
      <w:proofErr w:type="spellEnd"/>
      <w:r w:rsidRPr="002875E1">
        <w:rPr>
          <w:rFonts w:ascii="Arial" w:hAnsi="Arial" w:cs="Arial"/>
          <w:sz w:val="22"/>
          <w:szCs w:val="22"/>
        </w:rPr>
        <w:t xml:space="preserve"> v rámci druhu práce ako </w:t>
      </w:r>
      <w:r w:rsidR="00F032E1" w:rsidRPr="00D04038">
        <w:rPr>
          <w:rFonts w:ascii="Arial" w:hAnsi="Arial" w:cs="Arial"/>
          <w:sz w:val="22"/>
          <w:szCs w:val="22"/>
        </w:rPr>
        <w:t>......................................</w:t>
      </w:r>
      <w:r w:rsidRPr="002875E1">
        <w:rPr>
          <w:rFonts w:ascii="Arial" w:hAnsi="Arial" w:cs="Arial"/>
          <w:sz w:val="22"/>
          <w:szCs w:val="22"/>
        </w:rPr>
        <w:t xml:space="preserve"> </w:t>
      </w:r>
      <w:r w:rsidRPr="00D04038">
        <w:rPr>
          <w:rFonts w:ascii="Arial" w:hAnsi="Arial" w:cs="Arial"/>
          <w:sz w:val="22"/>
          <w:szCs w:val="22"/>
        </w:rPr>
        <w:t>(</w:t>
      </w:r>
      <w:r w:rsidR="00F032E1" w:rsidRPr="00D04038">
        <w:rPr>
          <w:rFonts w:ascii="Arial" w:hAnsi="Arial" w:cs="Arial"/>
          <w:i/>
          <w:sz w:val="22"/>
          <w:szCs w:val="22"/>
        </w:rPr>
        <w:t>uvedie sa druh práce, ktorý u </w:t>
      </w:r>
      <w:r w:rsidRPr="00D04038">
        <w:rPr>
          <w:rFonts w:ascii="Arial" w:hAnsi="Arial" w:cs="Arial"/>
          <w:i/>
          <w:sz w:val="22"/>
          <w:szCs w:val="22"/>
        </w:rPr>
        <w:t>zamestnávateľa vykonáva na základe pracovnej zmluvy</w:t>
      </w:r>
      <w:r w:rsidRPr="00D04038">
        <w:rPr>
          <w:rFonts w:ascii="Arial" w:hAnsi="Arial" w:cs="Arial"/>
          <w:sz w:val="22"/>
          <w:szCs w:val="22"/>
        </w:rPr>
        <w:t>)</w:t>
      </w:r>
      <w:r w:rsidRPr="002875E1">
        <w:rPr>
          <w:rFonts w:ascii="Arial" w:hAnsi="Arial" w:cs="Arial"/>
          <w:sz w:val="22"/>
          <w:szCs w:val="22"/>
        </w:rPr>
        <w:t xml:space="preserve">. Zamestnanec z titulu pracovnej zmluvy </w:t>
      </w:r>
      <w:r w:rsidR="00F032E1" w:rsidRPr="002875E1">
        <w:rPr>
          <w:rFonts w:ascii="Arial" w:hAnsi="Arial" w:cs="Arial"/>
          <w:sz w:val="22"/>
          <w:szCs w:val="22"/>
        </w:rPr>
        <w:t xml:space="preserve">v období </w:t>
      </w:r>
      <w:r w:rsidRPr="002875E1">
        <w:rPr>
          <w:rFonts w:ascii="Arial" w:hAnsi="Arial" w:cs="Arial"/>
          <w:sz w:val="22"/>
          <w:szCs w:val="22"/>
        </w:rPr>
        <w:t xml:space="preserve">od </w:t>
      </w:r>
      <w:proofErr w:type="spellStart"/>
      <w:r w:rsidR="00F032E1" w:rsidRPr="00D04038">
        <w:rPr>
          <w:rFonts w:ascii="Arial" w:hAnsi="Arial" w:cs="Arial"/>
          <w:sz w:val="22"/>
          <w:szCs w:val="22"/>
        </w:rPr>
        <w:t>xx.xx.xxxx</w:t>
      </w:r>
      <w:proofErr w:type="spellEnd"/>
      <w:r w:rsidRPr="002875E1">
        <w:rPr>
          <w:rFonts w:ascii="Arial" w:hAnsi="Arial" w:cs="Arial"/>
          <w:sz w:val="22"/>
          <w:szCs w:val="22"/>
        </w:rPr>
        <w:t xml:space="preserve"> do </w:t>
      </w:r>
      <w:proofErr w:type="spellStart"/>
      <w:r w:rsidR="00F032E1" w:rsidRPr="00D04038">
        <w:rPr>
          <w:rFonts w:ascii="Arial" w:hAnsi="Arial" w:cs="Arial"/>
          <w:sz w:val="22"/>
          <w:szCs w:val="22"/>
        </w:rPr>
        <w:t>xx.xx.xxxx</w:t>
      </w:r>
      <w:proofErr w:type="spellEnd"/>
      <w:r w:rsidR="00F032E1" w:rsidRPr="002875E1">
        <w:rPr>
          <w:rFonts w:ascii="Arial" w:hAnsi="Arial" w:cs="Arial"/>
          <w:sz w:val="22"/>
          <w:szCs w:val="22"/>
        </w:rPr>
        <w:t xml:space="preserve"> </w:t>
      </w:r>
      <w:r w:rsidRPr="002875E1">
        <w:rPr>
          <w:rFonts w:ascii="Arial" w:hAnsi="Arial" w:cs="Arial"/>
          <w:sz w:val="22"/>
          <w:szCs w:val="22"/>
        </w:rPr>
        <w:t>odpracoval na príkaz zamestnávateľa z dôvodov prechodnej a naliehavej zvýšenej potreby práce prácu nadč</w:t>
      </w:r>
      <w:r w:rsidR="00F032E1" w:rsidRPr="002875E1">
        <w:rPr>
          <w:rFonts w:ascii="Arial" w:hAnsi="Arial" w:cs="Arial"/>
          <w:sz w:val="22"/>
          <w:szCs w:val="22"/>
        </w:rPr>
        <w:t>as celkovo v rozsahu 150 hodín.</w:t>
      </w:r>
    </w:p>
    <w:p w:rsidR="00F032E1" w:rsidRDefault="00F032E1" w:rsidP="00F032E1">
      <w:pP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B8250A" w:rsidRDefault="00F032E1" w:rsidP="00F032E1">
      <w:pPr>
        <w:numPr>
          <w:ilvl w:val="0"/>
          <w:numId w:val="1"/>
        </w:numPr>
        <w:tabs>
          <w:tab w:val="clear" w:pos="2340"/>
          <w:tab w:val="left" w:pos="567"/>
        </w:tabs>
        <w:ind w:left="56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Predmetom tejto D</w:t>
      </w:r>
      <w:r w:rsidR="00B8250A">
        <w:rPr>
          <w:rFonts w:ascii="Arial" w:hAnsi="Arial" w:cs="Arial"/>
          <w:sz w:val="22"/>
          <w:szCs w:val="22"/>
        </w:rPr>
        <w:t xml:space="preserve">ohody je dojednanie zmluvných strán o vykonaní nadčasovej práce zamestnancom v zamestnávateľom stanovené dni a čase. Nadčasovú prácu na účely tejto </w:t>
      </w:r>
      <w:r>
        <w:rPr>
          <w:rFonts w:ascii="Arial" w:hAnsi="Arial" w:cs="Arial"/>
          <w:sz w:val="22"/>
          <w:szCs w:val="22"/>
        </w:rPr>
        <w:t>Dohody</w:t>
      </w:r>
      <w:r w:rsidR="00B8250A">
        <w:rPr>
          <w:rFonts w:ascii="Arial" w:hAnsi="Arial" w:cs="Arial"/>
          <w:sz w:val="22"/>
          <w:szCs w:val="22"/>
        </w:rPr>
        <w:t xml:space="preserve"> definujú zmluvné strany v súlade s § 97 ods. 1 Zákonníka práce.</w:t>
      </w:r>
    </w:p>
    <w:p w:rsidR="00F032E1" w:rsidRDefault="00F032E1" w:rsidP="00F032E1">
      <w:pP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032E1" w:rsidRDefault="00F032E1" w:rsidP="00F032E1">
      <w:pPr>
        <w:numPr>
          <w:ilvl w:val="0"/>
          <w:numId w:val="1"/>
        </w:numPr>
        <w:tabs>
          <w:tab w:val="clear" w:pos="2340"/>
          <w:tab w:val="left" w:pos="567"/>
        </w:tabs>
        <w:ind w:left="567" w:hanging="567"/>
        <w:jc w:val="both"/>
        <w:rPr>
          <w:rFonts w:ascii="Arial" w:hAnsi="Arial" w:cs="Arial"/>
          <w:sz w:val="22"/>
          <w:szCs w:val="22"/>
        </w:rPr>
      </w:pPr>
      <w:r w:rsidRPr="00F032E1">
        <w:rPr>
          <w:rFonts w:ascii="Arial" w:hAnsi="Arial" w:cs="Arial"/>
          <w:sz w:val="22"/>
          <w:szCs w:val="22"/>
        </w:rPr>
        <w:t xml:space="preserve">Podľa § 97 ods. 10 Zákonníka práce podpisom tejto </w:t>
      </w:r>
      <w:r>
        <w:rPr>
          <w:rFonts w:ascii="Arial" w:hAnsi="Arial" w:cs="Arial"/>
          <w:sz w:val="22"/>
          <w:szCs w:val="22"/>
        </w:rPr>
        <w:t>D</w:t>
      </w:r>
      <w:r w:rsidRPr="00F032E1">
        <w:rPr>
          <w:rFonts w:ascii="Arial" w:hAnsi="Arial" w:cs="Arial"/>
          <w:sz w:val="22"/>
          <w:szCs w:val="22"/>
        </w:rPr>
        <w:t xml:space="preserve">ohody zamestnanec </w:t>
      </w:r>
      <w:r>
        <w:rPr>
          <w:rFonts w:ascii="Arial" w:hAnsi="Arial" w:cs="Arial"/>
          <w:sz w:val="22"/>
          <w:szCs w:val="22"/>
        </w:rPr>
        <w:t>súhlasí s </w:t>
      </w:r>
      <w:r w:rsidRPr="00F032E1">
        <w:rPr>
          <w:rFonts w:ascii="Arial" w:hAnsi="Arial" w:cs="Arial"/>
          <w:sz w:val="22"/>
          <w:szCs w:val="22"/>
        </w:rPr>
        <w:t>výkonom práce nadčas nad zákonný ročný limi</w:t>
      </w:r>
      <w:r>
        <w:rPr>
          <w:rFonts w:ascii="Arial" w:hAnsi="Arial" w:cs="Arial"/>
          <w:sz w:val="22"/>
          <w:szCs w:val="22"/>
        </w:rPr>
        <w:t>t v rozsahu ďalších 250 hodín v </w:t>
      </w:r>
      <w:r w:rsidRPr="00F032E1">
        <w:rPr>
          <w:rFonts w:ascii="Arial" w:hAnsi="Arial" w:cs="Arial"/>
          <w:sz w:val="22"/>
          <w:szCs w:val="22"/>
        </w:rPr>
        <w:t>kalendárnom roku, t. j. celkom 400 hodín ročne</w:t>
      </w:r>
      <w:r>
        <w:rPr>
          <w:rFonts w:ascii="Arial" w:hAnsi="Arial" w:cs="Arial"/>
          <w:sz w:val="22"/>
          <w:szCs w:val="22"/>
        </w:rPr>
        <w:t>.</w:t>
      </w:r>
    </w:p>
    <w:p w:rsidR="00F032E1" w:rsidRDefault="00F032E1" w:rsidP="00F032E1">
      <w:pP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B8250A" w:rsidRDefault="00B8250A" w:rsidP="00B8250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Článok II</w:t>
      </w:r>
      <w:r w:rsidR="00F032E1">
        <w:rPr>
          <w:rFonts w:ascii="Arial" w:hAnsi="Arial" w:cs="Arial"/>
          <w:b/>
          <w:sz w:val="22"/>
          <w:szCs w:val="22"/>
        </w:rPr>
        <w:t>.</w:t>
      </w:r>
    </w:p>
    <w:p w:rsidR="00B8250A" w:rsidRDefault="00B8250A" w:rsidP="00B8250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Osobitné dojednania</w:t>
      </w:r>
    </w:p>
    <w:p w:rsidR="00B8250A" w:rsidRDefault="00B8250A" w:rsidP="00B8250A">
      <w:pPr>
        <w:jc w:val="both"/>
        <w:rPr>
          <w:rFonts w:ascii="Arial" w:hAnsi="Arial" w:cs="Arial"/>
          <w:sz w:val="22"/>
          <w:szCs w:val="22"/>
        </w:rPr>
      </w:pPr>
    </w:p>
    <w:p w:rsidR="00B8250A" w:rsidRPr="002875E1" w:rsidRDefault="00F032E1" w:rsidP="00F032E1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Táto </w:t>
      </w:r>
      <w:r w:rsidRPr="00F032E1">
        <w:rPr>
          <w:rFonts w:ascii="Arial" w:hAnsi="Arial" w:cs="Arial"/>
          <w:sz w:val="22"/>
          <w:szCs w:val="22"/>
        </w:rPr>
        <w:t xml:space="preserve">Dohoda sa </w:t>
      </w:r>
      <w:r w:rsidRPr="002875E1">
        <w:rPr>
          <w:rFonts w:ascii="Arial" w:hAnsi="Arial" w:cs="Arial"/>
          <w:sz w:val="22"/>
          <w:szCs w:val="22"/>
        </w:rPr>
        <w:t xml:space="preserve">uzatvára na dobu od </w:t>
      </w:r>
      <w:proofErr w:type="spellStart"/>
      <w:r w:rsidRPr="00D04038">
        <w:rPr>
          <w:rFonts w:ascii="Arial" w:hAnsi="Arial" w:cs="Arial"/>
          <w:sz w:val="22"/>
          <w:szCs w:val="22"/>
        </w:rPr>
        <w:t>xx.xx.xxxx</w:t>
      </w:r>
      <w:proofErr w:type="spellEnd"/>
      <w:r w:rsidRPr="002875E1">
        <w:rPr>
          <w:rFonts w:ascii="Arial" w:hAnsi="Arial" w:cs="Arial"/>
          <w:sz w:val="22"/>
          <w:szCs w:val="22"/>
        </w:rPr>
        <w:t xml:space="preserve"> do </w:t>
      </w:r>
      <w:proofErr w:type="spellStart"/>
      <w:r w:rsidRPr="00D04038">
        <w:rPr>
          <w:rFonts w:ascii="Arial" w:hAnsi="Arial" w:cs="Arial"/>
          <w:sz w:val="22"/>
          <w:szCs w:val="22"/>
        </w:rPr>
        <w:t>xx.xx.xxxx</w:t>
      </w:r>
      <w:proofErr w:type="spellEnd"/>
      <w:r w:rsidRPr="002875E1">
        <w:rPr>
          <w:rFonts w:ascii="Arial" w:hAnsi="Arial" w:cs="Arial"/>
          <w:sz w:val="22"/>
          <w:szCs w:val="22"/>
        </w:rPr>
        <w:t>.</w:t>
      </w:r>
    </w:p>
    <w:p w:rsidR="00F032E1" w:rsidRPr="002875E1" w:rsidRDefault="00F032E1" w:rsidP="00F032E1">
      <w:pPr>
        <w:jc w:val="both"/>
        <w:rPr>
          <w:rFonts w:ascii="Arial" w:hAnsi="Arial" w:cs="Arial"/>
          <w:sz w:val="22"/>
          <w:szCs w:val="22"/>
        </w:rPr>
      </w:pPr>
    </w:p>
    <w:p w:rsidR="00B8250A" w:rsidRPr="002875E1" w:rsidRDefault="00F032E1" w:rsidP="00F032E1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 w:rsidRPr="002875E1">
        <w:rPr>
          <w:rFonts w:ascii="Arial" w:hAnsi="Arial" w:cs="Arial"/>
          <w:color w:val="000000"/>
          <w:sz w:val="22"/>
          <w:szCs w:val="22"/>
        </w:rPr>
        <w:t xml:space="preserve">Za výkon práce nadčas nad stanovený zákonný limit 150 hodín v roku v rozsahu ďalších 250 hodín má </w:t>
      </w:r>
      <w:r w:rsidRPr="002875E1">
        <w:rPr>
          <w:rFonts w:ascii="Arial" w:hAnsi="Arial" w:cs="Arial"/>
          <w:sz w:val="22"/>
          <w:szCs w:val="22"/>
        </w:rPr>
        <w:t>zamestnanec</w:t>
      </w:r>
      <w:r w:rsidRPr="002875E1">
        <w:rPr>
          <w:rFonts w:ascii="Arial" w:hAnsi="Arial" w:cs="Arial"/>
          <w:color w:val="000000"/>
          <w:sz w:val="22"/>
          <w:szCs w:val="22"/>
        </w:rPr>
        <w:t xml:space="preserve"> nárok na mzdu a mzdové zvýhodnenie.</w:t>
      </w:r>
    </w:p>
    <w:p w:rsidR="00F032E1" w:rsidRPr="002875E1" w:rsidRDefault="00F032E1" w:rsidP="00B8250A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B8250A" w:rsidRPr="002875E1" w:rsidRDefault="00B8250A" w:rsidP="00B8250A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 w:rsidRPr="002875E1">
        <w:rPr>
          <w:rFonts w:ascii="Arial" w:hAnsi="Arial" w:cs="Arial"/>
          <w:sz w:val="22"/>
          <w:szCs w:val="22"/>
        </w:rPr>
        <w:t xml:space="preserve">Zamestnancovi prislúcha za prácu nadčas plat upravený v zmysle </w:t>
      </w:r>
      <w:r w:rsidR="00F032E1" w:rsidRPr="00D04038">
        <w:rPr>
          <w:rFonts w:ascii="Arial" w:hAnsi="Arial" w:cs="Arial"/>
          <w:sz w:val="22"/>
          <w:szCs w:val="22"/>
        </w:rPr>
        <w:t>§ 121 Zákonníka práce/</w:t>
      </w:r>
      <w:r w:rsidRPr="00D04038">
        <w:rPr>
          <w:rFonts w:ascii="Arial" w:hAnsi="Arial" w:cs="Arial"/>
          <w:sz w:val="22"/>
          <w:szCs w:val="22"/>
        </w:rPr>
        <w:t xml:space="preserve">§ 19 zákona č. 553/2003 Z. z. </w:t>
      </w:r>
      <w:r w:rsidRPr="00D04038">
        <w:rPr>
          <w:rFonts w:ascii="Arial" w:hAnsi="Arial" w:cs="Arial"/>
          <w:color w:val="000000"/>
          <w:sz w:val="22"/>
          <w:szCs w:val="22"/>
        </w:rPr>
        <w:t>o odmeňovaní niektorých zamestnancov pri výkone práce vo verejnom záujme v znení neskorších predpisov</w:t>
      </w:r>
      <w:r w:rsidRPr="002875E1">
        <w:rPr>
          <w:rFonts w:ascii="Arial" w:hAnsi="Arial" w:cs="Arial"/>
          <w:color w:val="000000"/>
          <w:sz w:val="22"/>
          <w:szCs w:val="22"/>
        </w:rPr>
        <w:t>.</w:t>
      </w:r>
    </w:p>
    <w:p w:rsidR="00B8250A" w:rsidRDefault="00B8250A" w:rsidP="00B8250A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B8250A" w:rsidRDefault="00B8250A" w:rsidP="00B8250A">
      <w:pPr>
        <w:jc w:val="center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Článok III</w:t>
      </w:r>
      <w:r w:rsidR="00F032E1">
        <w:rPr>
          <w:rFonts w:ascii="Arial" w:hAnsi="Arial" w:cs="Arial"/>
          <w:b/>
          <w:color w:val="000000"/>
          <w:sz w:val="22"/>
          <w:szCs w:val="22"/>
        </w:rPr>
        <w:t>.</w:t>
      </w:r>
    </w:p>
    <w:p w:rsidR="00B8250A" w:rsidRDefault="00B8250A" w:rsidP="00B8250A">
      <w:pPr>
        <w:jc w:val="center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Záverečné ustanovenia</w:t>
      </w:r>
    </w:p>
    <w:p w:rsidR="00B8250A" w:rsidRDefault="00B8250A" w:rsidP="00B8250A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B8250A" w:rsidRDefault="00B8250A" w:rsidP="00B8250A">
      <w:pPr>
        <w:numPr>
          <w:ilvl w:val="0"/>
          <w:numId w:val="3"/>
        </w:numPr>
        <w:tabs>
          <w:tab w:val="num" w:pos="360"/>
        </w:tabs>
        <w:suppressAutoHyphens/>
        <w:spacing w:line="264" w:lineRule="auto"/>
        <w:ind w:left="360" w:right="-108"/>
        <w:jc w:val="both"/>
        <w:rPr>
          <w:rFonts w:ascii="Arial" w:hAnsi="Arial"/>
          <w:noProof/>
          <w:sz w:val="22"/>
          <w:szCs w:val="22"/>
        </w:rPr>
      </w:pPr>
      <w:r>
        <w:rPr>
          <w:rFonts w:ascii="Arial" w:hAnsi="Arial"/>
          <w:noProof/>
          <w:sz w:val="22"/>
          <w:szCs w:val="22"/>
        </w:rPr>
        <w:t xml:space="preserve">Táto </w:t>
      </w:r>
      <w:r w:rsidR="00F032E1">
        <w:rPr>
          <w:rFonts w:ascii="Arial" w:hAnsi="Arial"/>
          <w:noProof/>
          <w:sz w:val="22"/>
          <w:szCs w:val="22"/>
        </w:rPr>
        <w:t>D</w:t>
      </w:r>
      <w:r>
        <w:rPr>
          <w:rFonts w:ascii="Arial" w:hAnsi="Arial"/>
          <w:noProof/>
          <w:sz w:val="22"/>
          <w:szCs w:val="22"/>
        </w:rPr>
        <w:t>ohoda nadobúda platnosť a účinnosť dňom podpisu jej písomného vyhotovenia obidvomi zmluvnými stranami.</w:t>
      </w:r>
    </w:p>
    <w:p w:rsidR="00B8250A" w:rsidRDefault="00B8250A" w:rsidP="00B8250A">
      <w:pPr>
        <w:tabs>
          <w:tab w:val="num" w:pos="360"/>
        </w:tabs>
        <w:spacing w:line="264" w:lineRule="auto"/>
        <w:ind w:left="360" w:right="-108" w:hanging="360"/>
        <w:jc w:val="both"/>
        <w:rPr>
          <w:rFonts w:ascii="Arial" w:hAnsi="Arial"/>
          <w:noProof/>
          <w:sz w:val="22"/>
          <w:szCs w:val="22"/>
        </w:rPr>
      </w:pPr>
    </w:p>
    <w:p w:rsidR="00B8250A" w:rsidRDefault="00B8250A" w:rsidP="00B8250A">
      <w:pPr>
        <w:numPr>
          <w:ilvl w:val="0"/>
          <w:numId w:val="3"/>
        </w:numPr>
        <w:tabs>
          <w:tab w:val="num" w:pos="360"/>
        </w:tabs>
        <w:suppressAutoHyphens/>
        <w:spacing w:line="264" w:lineRule="auto"/>
        <w:ind w:left="360" w:right="-108"/>
        <w:jc w:val="both"/>
        <w:rPr>
          <w:rFonts w:ascii="Arial" w:hAnsi="Arial"/>
          <w:noProof/>
          <w:sz w:val="22"/>
          <w:szCs w:val="22"/>
        </w:rPr>
      </w:pPr>
      <w:r>
        <w:rPr>
          <w:rFonts w:ascii="Arial" w:hAnsi="Arial"/>
          <w:noProof/>
          <w:sz w:val="22"/>
          <w:szCs w:val="22"/>
        </w:rPr>
        <w:t xml:space="preserve">Táto </w:t>
      </w:r>
      <w:r w:rsidR="00F032E1">
        <w:rPr>
          <w:rFonts w:ascii="Arial" w:hAnsi="Arial"/>
          <w:noProof/>
          <w:sz w:val="22"/>
          <w:szCs w:val="22"/>
        </w:rPr>
        <w:t>D</w:t>
      </w:r>
      <w:r>
        <w:rPr>
          <w:rFonts w:ascii="Arial" w:hAnsi="Arial"/>
          <w:noProof/>
          <w:sz w:val="22"/>
          <w:szCs w:val="22"/>
        </w:rPr>
        <w:t>ohoda je vyhotovená v dvoch rovnocenných exemplároch, z ktorých každá zo zmluvných strán obdrží po jednom.</w:t>
      </w:r>
    </w:p>
    <w:p w:rsidR="00B8250A" w:rsidRDefault="00B8250A" w:rsidP="00B8250A">
      <w:pPr>
        <w:tabs>
          <w:tab w:val="num" w:pos="360"/>
        </w:tabs>
        <w:spacing w:line="264" w:lineRule="auto"/>
        <w:ind w:left="360" w:right="-108" w:hanging="360"/>
        <w:jc w:val="both"/>
        <w:rPr>
          <w:rFonts w:ascii="Arial" w:hAnsi="Arial"/>
          <w:noProof/>
          <w:sz w:val="22"/>
          <w:szCs w:val="22"/>
        </w:rPr>
      </w:pPr>
    </w:p>
    <w:p w:rsidR="00B8250A" w:rsidRPr="002875E1" w:rsidRDefault="00F032E1" w:rsidP="00F032E1">
      <w:pPr>
        <w:numPr>
          <w:ilvl w:val="0"/>
          <w:numId w:val="3"/>
        </w:numPr>
        <w:tabs>
          <w:tab w:val="num" w:pos="360"/>
        </w:tabs>
        <w:suppressAutoHyphens/>
        <w:spacing w:line="264" w:lineRule="auto"/>
        <w:ind w:left="360" w:right="-108"/>
        <w:jc w:val="both"/>
        <w:rPr>
          <w:rFonts w:ascii="Arial" w:hAnsi="Arial"/>
          <w:noProof/>
          <w:sz w:val="22"/>
          <w:szCs w:val="22"/>
        </w:rPr>
      </w:pPr>
      <w:r w:rsidRPr="00F032E1">
        <w:rPr>
          <w:rFonts w:ascii="Arial" w:hAnsi="Arial"/>
          <w:noProof/>
          <w:sz w:val="22"/>
          <w:szCs w:val="22"/>
        </w:rPr>
        <w:t xml:space="preserve">Zamestnávateľ a zamestnanec vyhlasujú, že </w:t>
      </w:r>
      <w:r>
        <w:rPr>
          <w:rFonts w:ascii="Arial" w:hAnsi="Arial"/>
          <w:noProof/>
          <w:sz w:val="22"/>
          <w:szCs w:val="22"/>
        </w:rPr>
        <w:t>D</w:t>
      </w:r>
      <w:r w:rsidRPr="00F032E1">
        <w:rPr>
          <w:rFonts w:ascii="Arial" w:hAnsi="Arial"/>
          <w:noProof/>
          <w:sz w:val="22"/>
          <w:szCs w:val="22"/>
        </w:rPr>
        <w:t xml:space="preserve">ohodu uzavreli slobodne, vážne, určito a zrozumiteľne, </w:t>
      </w:r>
      <w:r w:rsidRPr="002875E1">
        <w:rPr>
          <w:rFonts w:ascii="Arial" w:hAnsi="Arial"/>
          <w:noProof/>
          <w:sz w:val="22"/>
          <w:szCs w:val="22"/>
        </w:rPr>
        <w:t>že Dohodu neuzavreli v tiesni, pod nátlakom ani za nápadne nevýhodných podmienok, že si ju prečítali, jej obsahu, právam a povinnostiam z nej vyplývajúcim porozumeli, pričom na znak súhlasu s ňou ju podpisujú.</w:t>
      </w:r>
      <w:r w:rsidR="00B8250A" w:rsidRPr="002875E1">
        <w:rPr>
          <w:rFonts w:ascii="Arial" w:hAnsi="Arial"/>
          <w:noProof/>
          <w:sz w:val="22"/>
          <w:szCs w:val="22"/>
        </w:rPr>
        <w:t>.</w:t>
      </w:r>
    </w:p>
    <w:p w:rsidR="00B8250A" w:rsidRPr="002875E1" w:rsidRDefault="00B8250A" w:rsidP="00B8250A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</w:p>
    <w:p w:rsidR="00F032E1" w:rsidRDefault="00B8250A" w:rsidP="00F032E1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  <w:r w:rsidRPr="002875E1">
        <w:rPr>
          <w:rFonts w:ascii="Arial" w:hAnsi="Arial"/>
          <w:noProof/>
          <w:sz w:val="22"/>
          <w:szCs w:val="22"/>
        </w:rPr>
        <w:t>V </w:t>
      </w:r>
      <w:r w:rsidR="00F032E1" w:rsidRPr="00D04038">
        <w:rPr>
          <w:rFonts w:ascii="Arial" w:hAnsi="Arial"/>
          <w:noProof/>
          <w:sz w:val="22"/>
          <w:szCs w:val="22"/>
        </w:rPr>
        <w:t>........................</w:t>
      </w:r>
      <w:r w:rsidRPr="002875E1">
        <w:rPr>
          <w:rFonts w:ascii="Arial" w:hAnsi="Arial"/>
          <w:noProof/>
          <w:sz w:val="22"/>
          <w:szCs w:val="22"/>
        </w:rPr>
        <w:t>, dňa</w:t>
      </w:r>
      <w:r w:rsidR="00F032E1" w:rsidRPr="002875E1">
        <w:rPr>
          <w:rFonts w:ascii="Arial" w:hAnsi="Arial"/>
          <w:noProof/>
          <w:sz w:val="22"/>
          <w:szCs w:val="22"/>
        </w:rPr>
        <w:t xml:space="preserve"> </w:t>
      </w:r>
      <w:r w:rsidR="00F032E1" w:rsidRPr="00D04038">
        <w:rPr>
          <w:rFonts w:ascii="Arial" w:hAnsi="Arial"/>
          <w:noProof/>
          <w:sz w:val="22"/>
          <w:szCs w:val="22"/>
        </w:rPr>
        <w:t>................</w:t>
      </w:r>
      <w:r w:rsidR="00F032E1" w:rsidRPr="002875E1">
        <w:rPr>
          <w:rFonts w:ascii="Arial" w:hAnsi="Arial"/>
          <w:noProof/>
          <w:sz w:val="22"/>
          <w:szCs w:val="22"/>
        </w:rPr>
        <w:tab/>
      </w:r>
      <w:r w:rsidR="00F032E1" w:rsidRPr="002875E1">
        <w:rPr>
          <w:rFonts w:ascii="Arial" w:hAnsi="Arial"/>
          <w:noProof/>
          <w:sz w:val="22"/>
          <w:szCs w:val="22"/>
        </w:rPr>
        <w:tab/>
      </w:r>
      <w:r w:rsidR="00F032E1" w:rsidRPr="002875E1">
        <w:rPr>
          <w:rFonts w:ascii="Arial" w:hAnsi="Arial"/>
          <w:noProof/>
          <w:sz w:val="22"/>
          <w:szCs w:val="22"/>
        </w:rPr>
        <w:tab/>
        <w:t>V </w:t>
      </w:r>
      <w:r w:rsidR="00F032E1" w:rsidRPr="00D04038">
        <w:rPr>
          <w:rFonts w:ascii="Arial" w:hAnsi="Arial"/>
          <w:noProof/>
          <w:sz w:val="22"/>
          <w:szCs w:val="22"/>
        </w:rPr>
        <w:t>........................</w:t>
      </w:r>
      <w:r w:rsidR="00F032E1" w:rsidRPr="002875E1">
        <w:rPr>
          <w:rFonts w:ascii="Arial" w:hAnsi="Arial"/>
          <w:noProof/>
          <w:sz w:val="22"/>
          <w:szCs w:val="22"/>
        </w:rPr>
        <w:t xml:space="preserve">, dňa </w:t>
      </w:r>
      <w:r w:rsidR="00F032E1" w:rsidRPr="00D04038">
        <w:rPr>
          <w:rFonts w:ascii="Arial" w:hAnsi="Arial"/>
          <w:noProof/>
          <w:sz w:val="22"/>
          <w:szCs w:val="22"/>
        </w:rPr>
        <w:t>................</w:t>
      </w:r>
    </w:p>
    <w:p w:rsidR="00B8250A" w:rsidRDefault="00B8250A" w:rsidP="00B8250A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</w:p>
    <w:p w:rsidR="00B8250A" w:rsidRDefault="00B8250A" w:rsidP="00B8250A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</w:p>
    <w:p w:rsidR="00B8250A" w:rsidRDefault="00B8250A" w:rsidP="00B8250A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</w:p>
    <w:p w:rsidR="00B8250A" w:rsidRDefault="00B8250A" w:rsidP="00B8250A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</w:p>
    <w:p w:rsidR="00B8250A" w:rsidRDefault="00B8250A" w:rsidP="00B8250A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  <w:r>
        <w:rPr>
          <w:rFonts w:ascii="Arial" w:hAnsi="Arial"/>
          <w:noProof/>
          <w:sz w:val="22"/>
          <w:szCs w:val="22"/>
        </w:rPr>
        <w:t>...................................</w:t>
      </w:r>
      <w:r w:rsidR="00F032E1">
        <w:rPr>
          <w:rFonts w:ascii="Arial" w:hAnsi="Arial"/>
          <w:noProof/>
          <w:sz w:val="22"/>
          <w:szCs w:val="22"/>
        </w:rPr>
        <w:t>..............</w:t>
      </w:r>
      <w:r>
        <w:rPr>
          <w:rFonts w:ascii="Arial" w:hAnsi="Arial"/>
          <w:noProof/>
          <w:sz w:val="22"/>
          <w:szCs w:val="22"/>
        </w:rPr>
        <w:t>...</w:t>
      </w:r>
      <w:r>
        <w:rPr>
          <w:rFonts w:ascii="Arial" w:hAnsi="Arial"/>
          <w:noProof/>
          <w:sz w:val="22"/>
          <w:szCs w:val="22"/>
        </w:rPr>
        <w:tab/>
      </w:r>
      <w:r>
        <w:rPr>
          <w:rFonts w:ascii="Arial" w:hAnsi="Arial"/>
          <w:noProof/>
          <w:sz w:val="22"/>
          <w:szCs w:val="22"/>
        </w:rPr>
        <w:tab/>
      </w:r>
      <w:r>
        <w:rPr>
          <w:rFonts w:ascii="Arial" w:hAnsi="Arial"/>
          <w:noProof/>
          <w:sz w:val="22"/>
          <w:szCs w:val="22"/>
        </w:rPr>
        <w:tab/>
      </w:r>
      <w:r w:rsidR="00F032E1">
        <w:rPr>
          <w:rFonts w:ascii="Arial" w:hAnsi="Arial"/>
          <w:noProof/>
          <w:sz w:val="22"/>
          <w:szCs w:val="22"/>
        </w:rPr>
        <w:t>....................................................</w:t>
      </w:r>
    </w:p>
    <w:p w:rsidR="00B8250A" w:rsidRDefault="00B8250A" w:rsidP="00F032E1">
      <w:pPr>
        <w:spacing w:line="264" w:lineRule="auto"/>
        <w:ind w:right="-108" w:firstLine="708"/>
        <w:jc w:val="both"/>
        <w:rPr>
          <w:rFonts w:ascii="Arial" w:hAnsi="Arial"/>
          <w:noProof/>
          <w:sz w:val="22"/>
          <w:szCs w:val="22"/>
        </w:rPr>
      </w:pPr>
      <w:r>
        <w:rPr>
          <w:rFonts w:ascii="Arial" w:hAnsi="Arial"/>
          <w:noProof/>
          <w:sz w:val="22"/>
          <w:szCs w:val="22"/>
        </w:rPr>
        <w:t>zamestnávateľ</w:t>
      </w:r>
      <w:r>
        <w:rPr>
          <w:rFonts w:ascii="Arial" w:hAnsi="Arial"/>
          <w:noProof/>
          <w:sz w:val="22"/>
          <w:szCs w:val="22"/>
        </w:rPr>
        <w:tab/>
      </w:r>
      <w:r>
        <w:rPr>
          <w:rFonts w:ascii="Arial" w:hAnsi="Arial"/>
          <w:noProof/>
          <w:sz w:val="22"/>
          <w:szCs w:val="22"/>
        </w:rPr>
        <w:tab/>
      </w:r>
      <w:r>
        <w:rPr>
          <w:rFonts w:ascii="Arial" w:hAnsi="Arial"/>
          <w:noProof/>
          <w:sz w:val="22"/>
          <w:szCs w:val="22"/>
        </w:rPr>
        <w:tab/>
      </w:r>
      <w:r>
        <w:rPr>
          <w:rFonts w:ascii="Arial" w:hAnsi="Arial"/>
          <w:noProof/>
          <w:sz w:val="22"/>
          <w:szCs w:val="22"/>
        </w:rPr>
        <w:tab/>
      </w:r>
      <w:r>
        <w:rPr>
          <w:rFonts w:ascii="Arial" w:hAnsi="Arial"/>
          <w:noProof/>
          <w:sz w:val="22"/>
          <w:szCs w:val="22"/>
        </w:rPr>
        <w:tab/>
        <w:t>zamestnan</w:t>
      </w:r>
      <w:r w:rsidR="00F032E1">
        <w:rPr>
          <w:rFonts w:ascii="Arial" w:hAnsi="Arial"/>
          <w:noProof/>
          <w:sz w:val="22"/>
          <w:szCs w:val="22"/>
        </w:rPr>
        <w:t>e</w:t>
      </w:r>
      <w:r>
        <w:rPr>
          <w:rFonts w:ascii="Arial" w:hAnsi="Arial"/>
          <w:noProof/>
          <w:sz w:val="22"/>
          <w:szCs w:val="22"/>
        </w:rPr>
        <w:t>c</w:t>
      </w:r>
    </w:p>
    <w:p w:rsidR="00F032E1" w:rsidRDefault="00F032E1" w:rsidP="00F032E1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</w:p>
    <w:p w:rsidR="00F032E1" w:rsidRDefault="00F032E1" w:rsidP="00F032E1">
      <w:pPr>
        <w:spacing w:line="264" w:lineRule="auto"/>
        <w:ind w:right="-108"/>
        <w:jc w:val="both"/>
        <w:rPr>
          <w:rFonts w:ascii="Arial" w:hAnsi="Arial"/>
          <w:noProof/>
          <w:sz w:val="22"/>
          <w:szCs w:val="22"/>
        </w:rPr>
      </w:pPr>
    </w:p>
    <w:sectPr w:rsidR="00F032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F443C5"/>
    <w:multiLevelType w:val="hybridMultilevel"/>
    <w:tmpl w:val="423A0896"/>
    <w:lvl w:ilvl="0" w:tplc="BA2A8272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50A200D"/>
    <w:multiLevelType w:val="hybridMultilevel"/>
    <w:tmpl w:val="8214DC04"/>
    <w:lvl w:ilvl="0" w:tplc="BA2A8272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 w:tplc="45A67AFC">
      <w:start w:val="20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3A15BD"/>
    <w:multiLevelType w:val="hybridMultilevel"/>
    <w:tmpl w:val="69404CA4"/>
    <w:lvl w:ilvl="0" w:tplc="BA2A8272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50A"/>
    <w:rsid w:val="00205270"/>
    <w:rsid w:val="002875E1"/>
    <w:rsid w:val="00466481"/>
    <w:rsid w:val="00541F3A"/>
    <w:rsid w:val="006A35BC"/>
    <w:rsid w:val="008138D9"/>
    <w:rsid w:val="00B8250A"/>
    <w:rsid w:val="00D04038"/>
    <w:rsid w:val="00EB5D5B"/>
    <w:rsid w:val="00F0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145C6C-7B04-4BFE-B4E5-5E00A582F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25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040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403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69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Mičudová</dc:creator>
  <cp:keywords/>
  <dc:description/>
  <cp:lastModifiedBy>JAVORKOVÁ Tamara</cp:lastModifiedBy>
  <cp:revision>2</cp:revision>
  <dcterms:created xsi:type="dcterms:W3CDTF">2022-01-31T06:47:00Z</dcterms:created>
  <dcterms:modified xsi:type="dcterms:W3CDTF">2022-01-31T06:47:00Z</dcterms:modified>
</cp:coreProperties>
</file>